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532DEE"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20821493"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DEB25A1" w:rsidR="00DF20A3" w:rsidRPr="00145AE0" w:rsidRDefault="00DF20A3" w:rsidP="00DF20A3">
      <w:pPr>
        <w:suppressAutoHyphens/>
        <w:spacing w:after="0" w:line="240" w:lineRule="auto"/>
        <w:ind w:left="4820" w:firstLine="364"/>
        <w:rPr>
          <w:rFonts w:ascii="Times New Roman" w:hAnsi="Times New Roman" w:cs="Times New Roman"/>
          <w:sz w:val="24"/>
          <w:szCs w:val="24"/>
          <w:lang w:eastAsia="ar-SA"/>
        </w:rPr>
      </w:pPr>
      <w:r w:rsidRPr="00145AE0">
        <w:rPr>
          <w:rFonts w:ascii="Times New Roman" w:hAnsi="Times New Roman" w:cs="Times New Roman"/>
          <w:sz w:val="24"/>
          <w:szCs w:val="24"/>
          <w:lang w:eastAsia="ar-SA"/>
        </w:rPr>
        <w:t>V</w:t>
      </w:r>
      <w:r w:rsidR="00EA2183" w:rsidRPr="00145AE0">
        <w:rPr>
          <w:rFonts w:ascii="Times New Roman" w:hAnsi="Times New Roman" w:cs="Times New Roman"/>
          <w:sz w:val="24"/>
          <w:szCs w:val="24"/>
          <w:lang w:eastAsia="ar-SA"/>
        </w:rPr>
        <w:t xml:space="preserve">iešųjų pirkimų komisijos </w:t>
      </w:r>
      <w:r w:rsidR="00F438F4" w:rsidRPr="00145AE0">
        <w:rPr>
          <w:rFonts w:ascii="Times New Roman" w:hAnsi="Times New Roman" w:cs="Times New Roman"/>
          <w:sz w:val="24"/>
          <w:szCs w:val="24"/>
          <w:lang w:eastAsia="ar-SA"/>
        </w:rPr>
        <w:t>202</w:t>
      </w:r>
      <w:r w:rsidR="00766DA3" w:rsidRPr="00145AE0">
        <w:rPr>
          <w:rFonts w:ascii="Times New Roman" w:hAnsi="Times New Roman" w:cs="Times New Roman"/>
          <w:sz w:val="24"/>
          <w:szCs w:val="24"/>
          <w:lang w:eastAsia="ar-SA"/>
        </w:rPr>
        <w:t>5</w:t>
      </w:r>
      <w:r w:rsidR="00E93FCE" w:rsidRPr="00145AE0">
        <w:rPr>
          <w:rFonts w:ascii="Times New Roman" w:hAnsi="Times New Roman" w:cs="Times New Roman"/>
          <w:sz w:val="24"/>
          <w:szCs w:val="24"/>
          <w:lang w:eastAsia="ar-SA"/>
        </w:rPr>
        <w:t>-</w:t>
      </w:r>
      <w:r w:rsidR="0098572D" w:rsidRPr="00145AE0">
        <w:rPr>
          <w:rFonts w:ascii="Times New Roman" w:hAnsi="Times New Roman" w:cs="Times New Roman"/>
          <w:sz w:val="24"/>
          <w:szCs w:val="24"/>
          <w:lang w:eastAsia="ar-SA"/>
        </w:rPr>
        <w:t>10-</w:t>
      </w:r>
      <w:r w:rsidR="00FA01D4" w:rsidRPr="00145AE0">
        <w:rPr>
          <w:rFonts w:ascii="Times New Roman" w:hAnsi="Times New Roman" w:cs="Times New Roman"/>
          <w:sz w:val="24"/>
          <w:szCs w:val="24"/>
          <w:lang w:eastAsia="ar-SA"/>
        </w:rPr>
        <w:t>01</w:t>
      </w:r>
    </w:p>
    <w:p w14:paraId="29A6891A" w14:textId="4EC8A1E8" w:rsidR="00DF20A3" w:rsidRPr="00145AE0" w:rsidRDefault="00EA2183" w:rsidP="00DF20A3">
      <w:pPr>
        <w:suppressAutoHyphens/>
        <w:spacing w:after="0" w:line="240" w:lineRule="auto"/>
        <w:ind w:left="4820" w:firstLine="364"/>
        <w:rPr>
          <w:rFonts w:ascii="Times New Roman" w:hAnsi="Times New Roman" w:cs="Times New Roman"/>
          <w:sz w:val="24"/>
          <w:szCs w:val="24"/>
          <w:lang w:eastAsia="ar-SA"/>
        </w:rPr>
      </w:pPr>
      <w:r w:rsidRPr="00145AE0">
        <w:rPr>
          <w:rFonts w:ascii="Times New Roman" w:hAnsi="Times New Roman" w:cs="Times New Roman"/>
          <w:sz w:val="24"/>
          <w:szCs w:val="24"/>
          <w:lang w:eastAsia="ar-SA"/>
        </w:rPr>
        <w:t xml:space="preserve">posėdžio </w:t>
      </w:r>
      <w:r w:rsidR="00995928" w:rsidRPr="00145AE0">
        <w:rPr>
          <w:rFonts w:ascii="Times New Roman" w:hAnsi="Times New Roman" w:cs="Times New Roman"/>
          <w:sz w:val="24"/>
          <w:szCs w:val="24"/>
          <w:lang w:eastAsia="ar-SA"/>
        </w:rPr>
        <w:t>protokolu Nr. VP</w:t>
      </w:r>
      <w:r w:rsidR="00790E63" w:rsidRPr="00145AE0">
        <w:rPr>
          <w:rFonts w:ascii="Times New Roman" w:hAnsi="Times New Roman" w:cs="Times New Roman"/>
          <w:sz w:val="24"/>
          <w:szCs w:val="24"/>
          <w:lang w:eastAsia="ar-SA"/>
        </w:rPr>
        <w:t>4</w:t>
      </w:r>
      <w:r w:rsidR="000B11C6" w:rsidRPr="00145AE0">
        <w:rPr>
          <w:rFonts w:ascii="Times New Roman" w:hAnsi="Times New Roman" w:cs="Times New Roman"/>
          <w:sz w:val="24"/>
          <w:szCs w:val="24"/>
          <w:lang w:eastAsia="ar-SA"/>
        </w:rPr>
        <w:t>-</w:t>
      </w:r>
      <w:r w:rsidR="00145AE0" w:rsidRPr="00145AE0">
        <w:rPr>
          <w:rFonts w:ascii="Times New Roman" w:hAnsi="Times New Roman" w:cs="Times New Roman"/>
          <w:sz w:val="24"/>
          <w:szCs w:val="24"/>
          <w:lang w:eastAsia="ar-SA"/>
        </w:rPr>
        <w:t>2195</w:t>
      </w:r>
    </w:p>
    <w:p w14:paraId="74E67825" w14:textId="77777777" w:rsidR="00DF20A3" w:rsidRDefault="00DF20A3" w:rsidP="00DF20A3">
      <w:pPr>
        <w:pStyle w:val="prastasistinklapis"/>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0E40ED60" w:rsidR="001B7C07" w:rsidRPr="0098572D" w:rsidRDefault="0098572D" w:rsidP="0098572D">
      <w:pPr>
        <w:pStyle w:val="prastasistinklapis"/>
        <w:jc w:val="center"/>
        <w:rPr>
          <w:rFonts w:ascii="Times New Roman" w:hAnsi="Times New Roman" w:cs="Times New Roman"/>
          <w:b/>
          <w:bCs/>
        </w:rPr>
      </w:pPr>
      <w:r w:rsidRPr="0098572D">
        <w:rPr>
          <w:rFonts w:ascii="Times New Roman" w:hAnsi="Times New Roman" w:cs="Times New Roman"/>
          <w:b/>
          <w:bCs/>
        </w:rPr>
        <w:t xml:space="preserve">GYDYMO PASKIRTIES PASTATO (SKUODO PSPC), ŠATRIJOS G. 5, SKUODAS, </w:t>
      </w:r>
      <w:r>
        <w:rPr>
          <w:rFonts w:ascii="Times New Roman" w:hAnsi="Times New Roman" w:cs="Times New Roman"/>
          <w:b/>
          <w:bCs/>
        </w:rPr>
        <w:t xml:space="preserve">PATALPŲ PAPRASTOJO REMONTO </w:t>
      </w:r>
      <w:r w:rsidR="00616E3C" w:rsidRPr="00616E3C">
        <w:rPr>
          <w:rFonts w:ascii="Times New Roman" w:hAnsi="Times New Roman" w:cs="Times New Roman"/>
          <w:b/>
          <w:bCs/>
          <w:szCs w:val="20"/>
        </w:rPr>
        <w:t>DARBŲ</w:t>
      </w:r>
      <w:r>
        <w:rPr>
          <w:rFonts w:ascii="Times New Roman" w:hAnsi="Times New Roman" w:cs="Times New Roman"/>
          <w:b/>
          <w:bCs/>
        </w:rPr>
        <w:t xml:space="preserve"> </w:t>
      </w:r>
      <w:r w:rsidR="001B7C07"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bookmarkStart w:id="0" w:name="_GoBack"/>
      <w:bookmarkEnd w:id="0"/>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2A789F5" w14:textId="5DFED296" w:rsidR="00AF2E5B" w:rsidRPr="00DA1BE8" w:rsidRDefault="00231FDB" w:rsidP="00DE0DFD">
      <w:pPr>
        <w:pStyle w:val="prastasistinklapis"/>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lastRenderedPageBreak/>
        <w:t xml:space="preserve">1.6. </w:t>
      </w:r>
      <w:r w:rsidR="00DA1BE8" w:rsidRPr="00DA1BE8">
        <w:rPr>
          <w:rFonts w:ascii="Times New Roman" w:hAnsi="Times New Roman" w:cs="Times New Roman"/>
        </w:rPr>
        <w:t xml:space="preserve">Pirkimas neatliekamas naudojantis </w:t>
      </w:r>
      <w:proofErr w:type="spellStart"/>
      <w:r w:rsidR="00DA1BE8" w:rsidRPr="00DA1BE8">
        <w:rPr>
          <w:rFonts w:ascii="Times New Roman" w:hAnsi="Times New Roman" w:cs="Times New Roman"/>
        </w:rPr>
        <w:t>VšĮ</w:t>
      </w:r>
      <w:proofErr w:type="spellEnd"/>
      <w:r w:rsidR="00DA1BE8" w:rsidRPr="00DA1BE8">
        <w:rPr>
          <w:rFonts w:ascii="Times New Roman" w:hAnsi="Times New Roman" w:cs="Times New Roman"/>
        </w:rPr>
        <w:t xml:space="preserve"> CPO.LT katalogu (toliau–CPO.LT) todėl, kad šis pirkimas buvo vykdytas CPO.LT katalogo priemonėmis tačiau negautas nei vienas pasiūlymas.</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4991B3AB"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98572D" w:rsidRPr="0098572D">
        <w:rPr>
          <w:rFonts w:ascii="Times New Roman" w:hAnsi="Times New Roman" w:cs="Times New Roman"/>
          <w:b/>
          <w:bCs/>
          <w:sz w:val="24"/>
          <w:szCs w:val="24"/>
        </w:rPr>
        <w:t xml:space="preserve">Gydymo paskirties pastato (Skuodo PSPC), Šatrijos g. 5, Skuodas, </w:t>
      </w:r>
      <w:r w:rsidR="0098572D">
        <w:rPr>
          <w:rFonts w:ascii="Times New Roman" w:hAnsi="Times New Roman" w:cs="Times New Roman"/>
          <w:b/>
          <w:bCs/>
          <w:sz w:val="24"/>
          <w:szCs w:val="24"/>
        </w:rPr>
        <w:t xml:space="preserve">patalpų paprastojo remonto </w:t>
      </w:r>
      <w:r w:rsidR="00B67ECF" w:rsidRPr="00B67ECF">
        <w:rPr>
          <w:rFonts w:ascii="Times New Roman" w:hAnsi="Times New Roman" w:cs="Times New Roman"/>
          <w:b/>
          <w:bCs/>
          <w:sz w:val="24"/>
          <w:szCs w:val="24"/>
        </w:rPr>
        <w:t>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7185E3F6" w14:textId="2FAEAB3B" w:rsidR="00914700" w:rsidRDefault="008E23C1" w:rsidP="0098572D">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98572D" w:rsidRPr="0098572D">
        <w:rPr>
          <w:rFonts w:ascii="Times New Roman" w:hAnsi="Times New Roman" w:cs="Times New Roman"/>
          <w:lang w:eastAsia="en-US"/>
        </w:rPr>
        <w:t>Pirkimas atliekamas įgyvendinant projektą „Sveikatos centro sudėtyje teikiamų sveikatos priežiūros paslaugų infrastruktūros modernizavimas“ Nr. 09-022-P-0023, kuris finansuojamas 2021-2027 m. Europos Sąjungos fondų ir Lietuvos Respublikos valstybės biudžeto lėšomis.</w:t>
      </w:r>
    </w:p>
    <w:p w14:paraId="44A43CF3" w14:textId="6149F071" w:rsidR="0098572D" w:rsidRPr="001E6DB2" w:rsidRDefault="00BC5B1F" w:rsidP="00DA1BE8">
      <w:pPr>
        <w:pStyle w:val="prastasistinklapis"/>
        <w:spacing w:before="0" w:beforeAutospacing="0" w:after="0" w:afterAutospacing="0"/>
        <w:ind w:firstLine="1296"/>
        <w:jc w:val="both"/>
        <w:rPr>
          <w:rFonts w:ascii="Times New Roman" w:hAnsi="Times New Roman" w:cs="Times New Roman"/>
          <w:b/>
          <w:i/>
        </w:rPr>
      </w:pPr>
      <w:r w:rsidRPr="00CF1429">
        <w:rPr>
          <w:rFonts w:ascii="Times New Roman" w:hAnsi="Times New Roman" w:cs="Times New Roman"/>
        </w:rPr>
        <w:t>2.3.</w:t>
      </w:r>
      <w:r w:rsidRPr="00CF1429">
        <w:rPr>
          <w:rFonts w:ascii="Times New Roman" w:hAnsi="Times New Roman" w:cs="Times New Roman"/>
          <w:b/>
          <w:bCs/>
        </w:rPr>
        <w:t xml:space="preserve"> </w:t>
      </w:r>
      <w:r w:rsidR="005B6E6C" w:rsidRPr="001E6DB2">
        <w:rPr>
          <w:rFonts w:ascii="Times New Roman" w:hAnsi="Times New Roman" w:cs="Times New Roman"/>
          <w:b/>
          <w:i/>
          <w:lang w:eastAsia="en-US"/>
        </w:rPr>
        <w:t xml:space="preserve">Pirkimas neskaidomas į dalis. </w:t>
      </w:r>
      <w:r w:rsidR="0098572D" w:rsidRPr="001E6DB2">
        <w:rPr>
          <w:rFonts w:ascii="Times New Roman" w:hAnsi="Times New Roman" w:cs="Times New Roman"/>
          <w:b/>
          <w:i/>
          <w:lang w:eastAsia="en-US"/>
        </w:rPr>
        <w:t>Visos darbų apimtys nurodytos paprastojo remonto apraše „Visuomeninės grupės, gydymo paskirties pastato adresu: Šatrijos g. 5, Skuodas, paprastojo remonto aprašas“ Nr. ST-250601-PER ( 2 priedas) (toliau – Aprašas)</w:t>
      </w:r>
      <w:r w:rsidR="00DA1BE8">
        <w:rPr>
          <w:rFonts w:ascii="Times New Roman" w:hAnsi="Times New Roman" w:cs="Times New Roman"/>
          <w:b/>
          <w:i/>
          <w:lang w:eastAsia="en-US"/>
        </w:rPr>
        <w:t xml:space="preserve"> </w:t>
      </w:r>
      <w:r w:rsidR="00DA1BE8" w:rsidRPr="00DA1BE8">
        <w:rPr>
          <w:rFonts w:ascii="Times New Roman" w:hAnsi="Times New Roman" w:cs="Times New Roman"/>
          <w:b/>
          <w:bCs/>
          <w:i/>
        </w:rPr>
        <w:t xml:space="preserve">ir Veiklų sąraše (3 priedas). </w:t>
      </w:r>
      <w:r w:rsidR="0098572D" w:rsidRPr="001E6DB2">
        <w:rPr>
          <w:rFonts w:ascii="Times New Roman" w:hAnsi="Times New Roman" w:cs="Times New Roman"/>
          <w:b/>
          <w:i/>
          <w:lang w:eastAsia="en-US"/>
        </w:rPr>
        <w:t>Šiuo pirkimu registratūr</w:t>
      </w:r>
      <w:r w:rsidR="003F4479">
        <w:rPr>
          <w:rFonts w:ascii="Times New Roman" w:hAnsi="Times New Roman" w:cs="Times New Roman"/>
          <w:b/>
          <w:i/>
          <w:lang w:eastAsia="en-US"/>
        </w:rPr>
        <w:t xml:space="preserve">os patalpos lentynos ir baldai </w:t>
      </w:r>
      <w:r w:rsidR="0098572D" w:rsidRPr="001E6DB2">
        <w:rPr>
          <w:rFonts w:ascii="Times New Roman" w:hAnsi="Times New Roman" w:cs="Times New Roman"/>
          <w:b/>
          <w:i/>
          <w:lang w:eastAsia="en-US"/>
        </w:rPr>
        <w:t>neperkami.</w:t>
      </w:r>
    </w:p>
    <w:p w14:paraId="55B7CD85" w14:textId="6EA358DE" w:rsidR="00802B41" w:rsidRPr="00CF1429" w:rsidRDefault="00401049" w:rsidP="00350BC3">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98572D">
        <w:rPr>
          <w:rFonts w:ascii="Times New Roman" w:hAnsi="Times New Roman" w:cs="Times New Roman"/>
        </w:rPr>
        <w:t>Apraše</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307D3197" w:rsidR="005B6E6C" w:rsidRPr="00B72241" w:rsidRDefault="00DC4515" w:rsidP="00B72241">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 xml:space="preserve">Tiekėjas, teikdamas pasiūlymą turi įvertinti visus reikiamus darbus, kurie reikalingi Veiklų sąraše (Priedas Nr. 3) numatytiems </w:t>
      </w:r>
      <w:r w:rsidR="00DA1BE8">
        <w:rPr>
          <w:rFonts w:ascii="Times New Roman" w:hAnsi="Times New Roman" w:cs="Times New Roman"/>
          <w:color w:val="000000" w:themeColor="text1"/>
          <w:lang w:eastAsia="en-US"/>
        </w:rPr>
        <w:t>darbams atlikti pagal parengtą A</w:t>
      </w:r>
      <w:r w:rsidR="00DA1BE8" w:rsidRPr="00DA1BE8">
        <w:rPr>
          <w:rFonts w:ascii="Times New Roman" w:hAnsi="Times New Roman" w:cs="Times New Roman"/>
          <w:color w:val="000000" w:themeColor="text1"/>
          <w:lang w:eastAsia="en-US"/>
        </w:rPr>
        <w:t xml:space="preserve">prašą (Priedas Nr. 2).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5054AEFE" w:rsidR="00914700" w:rsidRPr="00C1072E" w:rsidRDefault="00802B41" w:rsidP="00914700">
      <w:pPr>
        <w:pStyle w:val="prastasistinklapis"/>
        <w:spacing w:before="0" w:beforeAutospacing="0" w:after="0" w:afterAutospacing="0"/>
        <w:ind w:firstLine="1296"/>
        <w:jc w:val="both"/>
        <w:rPr>
          <w:rFonts w:ascii="Times New Roman" w:hAnsi="Times New Roman" w:cs="Times New Roman"/>
          <w:lang w:eastAsia="en-US"/>
        </w:rPr>
      </w:pPr>
      <w:r w:rsidRPr="00C1072E">
        <w:rPr>
          <w:rFonts w:ascii="Times New Roman" w:hAnsi="Times New Roman" w:cs="Times New Roman"/>
          <w:bCs/>
          <w:lang w:eastAsia="en-US"/>
        </w:rPr>
        <w:t>2.</w:t>
      </w:r>
      <w:r w:rsidR="00B72241" w:rsidRPr="00C1072E">
        <w:rPr>
          <w:rFonts w:ascii="Times New Roman" w:hAnsi="Times New Roman" w:cs="Times New Roman"/>
          <w:bCs/>
          <w:lang w:eastAsia="en-US"/>
        </w:rPr>
        <w:t>6</w:t>
      </w:r>
      <w:r w:rsidRPr="00C1072E">
        <w:rPr>
          <w:rFonts w:ascii="Times New Roman" w:hAnsi="Times New Roman" w:cs="Times New Roman"/>
          <w:bCs/>
          <w:lang w:eastAsia="en-US"/>
        </w:rPr>
        <w:t xml:space="preserve">. </w:t>
      </w:r>
      <w:r w:rsidR="00684E22" w:rsidRPr="00C1072E">
        <w:rPr>
          <w:rFonts w:ascii="Times New Roman" w:hAnsi="Times New Roman" w:cs="Times New Roman"/>
          <w:bCs/>
          <w:lang w:eastAsia="en-US"/>
        </w:rPr>
        <w:t>Planuojama maksimali pirkimo vertė –</w:t>
      </w:r>
      <w:r w:rsidR="00F81389" w:rsidRPr="00C1072E">
        <w:rPr>
          <w:rFonts w:ascii="Times New Roman" w:hAnsi="Times New Roman" w:cs="Times New Roman"/>
          <w:bCs/>
          <w:lang w:eastAsia="en-US"/>
        </w:rPr>
        <w:t xml:space="preserve"> </w:t>
      </w:r>
      <w:r w:rsidR="00C1072E" w:rsidRPr="00C1072E">
        <w:rPr>
          <w:rFonts w:ascii="Times New Roman" w:hAnsi="Times New Roman" w:cs="Times New Roman"/>
          <w:bCs/>
          <w:lang w:eastAsia="en-US"/>
        </w:rPr>
        <w:t>83 590,91</w:t>
      </w:r>
      <w:r w:rsidR="00E52F96" w:rsidRPr="00C1072E">
        <w:rPr>
          <w:rFonts w:ascii="Times New Roman" w:hAnsi="Times New Roman" w:cs="Times New Roman"/>
          <w:bCs/>
          <w:lang w:eastAsia="en-US"/>
        </w:rPr>
        <w:t xml:space="preserve"> </w:t>
      </w:r>
      <w:proofErr w:type="spellStart"/>
      <w:r w:rsidR="00684E22" w:rsidRPr="00C1072E">
        <w:rPr>
          <w:rFonts w:ascii="Times New Roman" w:hAnsi="Times New Roman" w:cs="Times New Roman"/>
          <w:bCs/>
          <w:lang w:eastAsia="en-US"/>
        </w:rPr>
        <w:t>Eur</w:t>
      </w:r>
      <w:proofErr w:type="spellEnd"/>
      <w:r w:rsidR="00684E22" w:rsidRPr="00C1072E">
        <w:rPr>
          <w:rFonts w:ascii="Times New Roman" w:hAnsi="Times New Roman" w:cs="Times New Roman"/>
          <w:bCs/>
          <w:lang w:eastAsia="en-US"/>
        </w:rPr>
        <w:t xml:space="preserve"> </w:t>
      </w:r>
      <w:r w:rsidR="00F81389" w:rsidRPr="00C1072E">
        <w:rPr>
          <w:rFonts w:ascii="Times New Roman" w:hAnsi="Times New Roman" w:cs="Times New Roman"/>
          <w:bCs/>
          <w:lang w:eastAsia="en-US"/>
        </w:rPr>
        <w:t>be</w:t>
      </w:r>
      <w:r w:rsidR="00684E22" w:rsidRPr="00C1072E">
        <w:rPr>
          <w:rFonts w:ascii="Times New Roman" w:hAnsi="Times New Roman" w:cs="Times New Roman"/>
          <w:bCs/>
          <w:lang w:eastAsia="en-US"/>
        </w:rPr>
        <w:t xml:space="preserve"> PVM</w:t>
      </w:r>
      <w:r w:rsidR="00850384" w:rsidRPr="00C1072E">
        <w:rPr>
          <w:rFonts w:ascii="Times New Roman" w:hAnsi="Times New Roman" w:cs="Times New Roman"/>
          <w:bCs/>
          <w:lang w:eastAsia="en-US"/>
        </w:rPr>
        <w:t>.</w:t>
      </w:r>
      <w:r w:rsidR="00684E22" w:rsidRPr="00C1072E">
        <w:rPr>
          <w:rFonts w:ascii="Times New Roman" w:hAnsi="Times New Roman" w:cs="Times New Roman"/>
          <w:lang w:eastAsia="en-US"/>
        </w:rPr>
        <w:t xml:space="preserve"> </w:t>
      </w:r>
    </w:p>
    <w:p w14:paraId="4F585017" w14:textId="77777777" w:rsidR="00DA1BE8" w:rsidRPr="00DA1BE8" w:rsidRDefault="00DA1BE8" w:rsidP="00DA1BE8">
      <w:pPr>
        <w:spacing w:after="0" w:line="240" w:lineRule="auto"/>
        <w:ind w:firstLine="1296"/>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2.6. Darbų trukmė 4 mėnesiai nuo Sutarties įsigaliojimo dienos.</w:t>
      </w:r>
    </w:p>
    <w:p w14:paraId="0A055FB8" w14:textId="08A03A71" w:rsidR="00DA1BE8" w:rsidRPr="00FA01D4" w:rsidRDefault="00DA1BE8" w:rsidP="00DA1BE8">
      <w:pPr>
        <w:spacing w:after="0" w:line="240" w:lineRule="auto"/>
        <w:ind w:firstLine="1296"/>
        <w:jc w:val="both"/>
        <w:rPr>
          <w:rFonts w:ascii="Times New Roman" w:hAnsi="Times New Roman" w:cs="Times New Roman"/>
          <w:sz w:val="24"/>
          <w:szCs w:val="24"/>
          <w:u w:val="single"/>
        </w:rPr>
      </w:pPr>
      <w:r w:rsidRPr="00FA01D4">
        <w:rPr>
          <w:rFonts w:ascii="Times New Roman" w:hAnsi="Times New Roman" w:cs="Times New Roman"/>
          <w:sz w:val="24"/>
          <w:szCs w:val="24"/>
          <w:u w:val="single"/>
        </w:rPr>
        <w:t>2.7. Tiekėjas, kuris bus nustatytas pirkimo laimėtoju, per 5 dienas po sutarties pasirašymo datos privalės su Užsakovu suderinti ir pateikti Užsakovui užpildytas ir pasirašytas lokalines darbų sąmatas, bei Veiklų sąrašą. Sutartis įsig</w:t>
      </w:r>
      <w:r w:rsidR="00367284" w:rsidRPr="00FA01D4">
        <w:rPr>
          <w:rFonts w:ascii="Times New Roman" w:hAnsi="Times New Roman" w:cs="Times New Roman"/>
          <w:sz w:val="24"/>
          <w:szCs w:val="24"/>
          <w:u w:val="single"/>
        </w:rPr>
        <w:t>alios nuo šių dokumentų</w:t>
      </w:r>
      <w:r w:rsidRPr="00FA01D4">
        <w:rPr>
          <w:rFonts w:ascii="Times New Roman" w:hAnsi="Times New Roman" w:cs="Times New Roman"/>
          <w:sz w:val="24"/>
          <w:szCs w:val="24"/>
          <w:u w:val="single"/>
        </w:rPr>
        <w:t xml:space="preserve"> pateikimo dienos.</w:t>
      </w:r>
    </w:p>
    <w:p w14:paraId="737986DB" w14:textId="25AE8856" w:rsidR="00B72241" w:rsidRDefault="00B72241" w:rsidP="00914700">
      <w:pPr>
        <w:pStyle w:val="prastasistinklapis"/>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77777777"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proofErr w:type="spellStart"/>
      <w:r w:rsidRPr="00DA1BE8">
        <w:rPr>
          <w:rFonts w:ascii="Times New Roman" w:hAnsi="Times New Roman" w:cs="Times New Roman"/>
          <w:b/>
          <w:bCs/>
          <w:sz w:val="24"/>
          <w:szCs w:val="24"/>
        </w:rPr>
        <w:t>subtiekėjų</w:t>
      </w:r>
      <w:proofErr w:type="spellEnd"/>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77777777" w:rsidR="00DA1BE8" w:rsidRPr="00DA1BE8" w:rsidRDefault="00DA1BE8" w:rsidP="00DA1BE8">
      <w:pPr>
        <w:spacing w:after="0" w:line="240" w:lineRule="auto"/>
        <w:ind w:firstLine="1296"/>
        <w:jc w:val="both"/>
        <w:rPr>
          <w:rFonts w:ascii="Times New Roman" w:hAnsi="Times New Roman" w:cs="Times New Roman"/>
          <w:sz w:val="24"/>
          <w:szCs w:val="24"/>
        </w:rPr>
      </w:pPr>
      <w:r w:rsidRPr="00DA1BE8">
        <w:rPr>
          <w:rFonts w:ascii="Times New Roman" w:hAnsi="Times New Roman" w:cs="Times New Roman"/>
          <w:sz w:val="24"/>
          <w:szCs w:val="24"/>
        </w:rPr>
        <w:lastRenderedPageBreak/>
        <w:t xml:space="preserve">3.2. Tiekėjų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DA1BE8" w:rsidRPr="00DA1BE8" w14:paraId="0B689EFD"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4812"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4551"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4812" w:type="dxa"/>
            <w:tcBorders>
              <w:top w:val="single" w:sz="4" w:space="0" w:color="auto"/>
              <w:left w:val="single" w:sz="4" w:space="0" w:color="auto"/>
              <w:bottom w:val="single" w:sz="4" w:space="0" w:color="auto"/>
              <w:right w:val="single" w:sz="4" w:space="0" w:color="auto"/>
            </w:tcBorders>
          </w:tcPr>
          <w:p w14:paraId="6409ECD6" w14:textId="77777777" w:rsidR="00DA1BE8" w:rsidRPr="00DA1BE8" w:rsidRDefault="00DA1BE8" w:rsidP="00FA01D4">
            <w:pPr>
              <w:pBdr>
                <w:top w:val="single" w:sz="4" w:space="1" w:color="auto"/>
              </w:pBd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bent 1 (vieną) statinio statybos vadovą, kuris turi turėti teisę eiti ypatingo statinio (pobūdis – pastatai: tipas – negyvenamieji pastatai, paskirtis gydymo paskirties pastatai) </w:t>
            </w:r>
          </w:p>
          <w:p w14:paraId="6BCFB8D0" w14:textId="77777777" w:rsidR="00DA1BE8" w:rsidRPr="00DA1BE8" w:rsidRDefault="00DA1BE8" w:rsidP="00FA01D4">
            <w:pPr>
              <w:pBdr>
                <w:top w:val="single" w:sz="4" w:space="1" w:color="auto"/>
              </w:pBd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statybos vadovo pareigas;</w:t>
            </w:r>
          </w:p>
          <w:p w14:paraId="1AF1F30F" w14:textId="77777777" w:rsidR="00DA1BE8" w:rsidRPr="00FA01D4" w:rsidRDefault="00DA1BE8" w:rsidP="00FA01D4">
            <w:pPr>
              <w:pBdr>
                <w:top w:val="single" w:sz="4" w:space="1" w:color="auto"/>
              </w:pBdr>
              <w:spacing w:after="0" w:line="240" w:lineRule="auto"/>
              <w:jc w:val="both"/>
              <w:rPr>
                <w:rFonts w:ascii="Times New Roman" w:hAnsi="Times New Roman" w:cs="Times New Roman"/>
                <w:i/>
                <w:sz w:val="24"/>
                <w:szCs w:val="24"/>
                <w:lang w:eastAsia="en-US"/>
              </w:rPr>
            </w:pPr>
            <w:r w:rsidRPr="00FA01D4">
              <w:rPr>
                <w:rFonts w:ascii="Times New Roman" w:hAnsi="Times New Roman" w:cs="Times New Roman"/>
                <w:i/>
                <w:sz w:val="24"/>
                <w:szCs w:val="24"/>
                <w:lang w:eastAsia="en-US"/>
              </w:rPr>
              <w:t xml:space="preserve">Pastaba: </w:t>
            </w:r>
          </w:p>
          <w:p w14:paraId="2079A2A6" w14:textId="4F0644B7" w:rsidR="00DA1BE8" w:rsidRPr="00FA01D4" w:rsidRDefault="00DA1BE8" w:rsidP="00FA01D4">
            <w:pPr>
              <w:pBdr>
                <w:top w:val="single" w:sz="4" w:space="1" w:color="auto"/>
              </w:pBdr>
              <w:spacing w:after="0" w:line="240" w:lineRule="auto"/>
              <w:jc w:val="both"/>
              <w:rPr>
                <w:rFonts w:ascii="Times New Roman" w:hAnsi="Times New Roman" w:cs="Times New Roman"/>
                <w:i/>
                <w:sz w:val="24"/>
                <w:szCs w:val="24"/>
                <w:lang w:eastAsia="en-US"/>
              </w:rPr>
            </w:pPr>
            <w:r w:rsidRPr="00FA01D4">
              <w:rPr>
                <w:rFonts w:ascii="Times New Roman" w:hAnsi="Times New Roman" w:cs="Times New Roman"/>
                <w:i/>
                <w:sz w:val="24"/>
                <w:szCs w:val="24"/>
                <w:lang w:eastAsia="en-US"/>
              </w:rPr>
              <w:t>Jei kvalifikacijos dokumente yra nurodytas visas tipas arba išskirta konkreti paskirties grupė, atitinkanti pirkimo objektą t. y. gydymo paskirties pastatai, tokie kvalifikacijos dokumentai bus priimtini.</w:t>
            </w:r>
          </w:p>
          <w:p w14:paraId="75617C17" w14:textId="77777777" w:rsidR="00DA1BE8" w:rsidRPr="00FA01D4" w:rsidRDefault="00DA1BE8" w:rsidP="00DA1BE8">
            <w:pPr>
              <w:pBdr>
                <w:top w:val="single" w:sz="4" w:space="1" w:color="auto"/>
              </w:pBdr>
              <w:spacing w:line="256" w:lineRule="auto"/>
              <w:jc w:val="both"/>
              <w:rPr>
                <w:rFonts w:ascii="Times New Roman" w:hAnsi="Times New Roman" w:cs="Times New Roman"/>
                <w:i/>
                <w:sz w:val="24"/>
                <w:szCs w:val="24"/>
                <w:lang w:eastAsia="en-US"/>
              </w:rPr>
            </w:pPr>
          </w:p>
          <w:p w14:paraId="37E26AA1"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0421681A"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10A3571C"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65518059"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02B5B27F"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0F8D75A7"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40E72E09"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7FDDD9BF"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left w:val="single" w:sz="4" w:space="0" w:color="auto"/>
              <w:bottom w:val="single" w:sz="4" w:space="0" w:color="auto"/>
              <w:right w:val="single" w:sz="4" w:space="0" w:color="auto"/>
            </w:tcBorders>
          </w:tcPr>
          <w:p w14:paraId="7CF7635A"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p>
          <w:p w14:paraId="39AB7459"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1) Atsakingų už sutarties vykdymą specialistų sąrašas (parengtas pagal sąlygų 5 priedą),</w:t>
            </w:r>
          </w:p>
          <w:p w14:paraId="019B4F88" w14:textId="77777777" w:rsidR="00DA1BE8" w:rsidRPr="00DA1BE8" w:rsidRDefault="00DA1BE8" w:rsidP="00DA1BE8">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2) Išvardytų specialistų kvalifikacijos atestatų skaitmeninės kopijos ar užsienio šalies specialistams išduoti dokumentai, patvirtinantys turimą kvalifikaciją kilmės šalyje*.</w:t>
            </w:r>
          </w:p>
          <w:p w14:paraId="3E46B5AD" w14:textId="77777777" w:rsidR="00DA1BE8" w:rsidRPr="00DA1BE8" w:rsidRDefault="00DA1BE8" w:rsidP="00DA1BE8">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color w:val="000000"/>
                <w:sz w:val="24"/>
                <w:szCs w:val="24"/>
                <w:lang w:eastAsia="en-US"/>
              </w:rPr>
              <w:t xml:space="preserve">Tiekėjas gali teikti ir aukštesnę kvalifikaciją įrodančius dokumentus (pvz., </w:t>
            </w:r>
            <w:r w:rsidRPr="00DA1BE8">
              <w:rPr>
                <w:rFonts w:ascii="Times New Roman" w:hAnsi="Times New Roman" w:cs="Times New Roman"/>
                <w:sz w:val="24"/>
                <w:szCs w:val="24"/>
                <w:lang w:eastAsia="en-US"/>
              </w:rPr>
              <w:t xml:space="preserve">SSVA </w:t>
            </w:r>
            <w:r w:rsidRPr="00DA1BE8">
              <w:rPr>
                <w:rFonts w:ascii="Times New Roman" w:hAnsi="Times New Roman" w:cs="Times New Roman"/>
                <w:color w:val="000000"/>
                <w:sz w:val="24"/>
                <w:szCs w:val="24"/>
                <w:lang w:eastAsia="en-US"/>
              </w:rPr>
              <w:t>išduotus kvalifikacijos atestatus, suteikiančius teisę būti ypatingo statinio statybos vadovu ir kt.).</w:t>
            </w:r>
          </w:p>
          <w:p w14:paraId="39B47A34" w14:textId="77777777" w:rsidR="00DA1BE8" w:rsidRPr="00DA1BE8" w:rsidRDefault="00DA1BE8" w:rsidP="00DA1BE8">
            <w:pPr>
              <w:suppressAutoHyphens/>
              <w:snapToGrid w:val="0"/>
              <w:spacing w:after="0" w:line="240" w:lineRule="auto"/>
              <w:ind w:right="-108"/>
              <w:jc w:val="both"/>
              <w:rPr>
                <w:rFonts w:ascii="Times New Roman" w:eastAsia="Calibri" w:hAnsi="Times New Roman"/>
                <w:i/>
                <w:color w:val="00000A"/>
                <w:sz w:val="24"/>
                <w:szCs w:val="24"/>
                <w:lang w:eastAsia="ar-SA"/>
              </w:rPr>
            </w:pPr>
            <w:r w:rsidRPr="00DA1BE8">
              <w:rPr>
                <w:rFonts w:ascii="Times New Roman" w:eastAsia="Calibri" w:hAnsi="Times New Roman"/>
                <w:i/>
                <w:color w:val="00000A"/>
                <w:sz w:val="24"/>
                <w:szCs w:val="24"/>
                <w:lang w:eastAsia="ar-SA"/>
              </w:rPr>
              <w:t>Pastabos: jei kvalifikacija yra grindžiama nurodant specialistą (</w:t>
            </w:r>
            <w:proofErr w:type="spellStart"/>
            <w:r w:rsidRPr="00DA1BE8">
              <w:rPr>
                <w:rFonts w:ascii="Times New Roman" w:eastAsia="Calibri" w:hAnsi="Times New Roman"/>
                <w:i/>
                <w:color w:val="00000A"/>
                <w:sz w:val="24"/>
                <w:szCs w:val="24"/>
                <w:lang w:eastAsia="ar-SA"/>
              </w:rPr>
              <w:t>kvazisubtiekėją</w:t>
            </w:r>
            <w:proofErr w:type="spellEnd"/>
            <w:r w:rsidRPr="00DA1BE8">
              <w:rPr>
                <w:rFonts w:ascii="Times New Roman" w:eastAsia="Calibri" w:hAnsi="Times New Roman"/>
                <w:i/>
                <w:color w:val="00000A"/>
                <w:sz w:val="24"/>
                <w:szCs w:val="24"/>
                <w:lang w:eastAsia="ar-SA"/>
              </w:rPr>
              <w:t>), kuris nėra tiekėjo, jungtinės veiklos partnerio (-</w:t>
            </w:r>
            <w:proofErr w:type="spellStart"/>
            <w:r w:rsidRPr="00DA1BE8">
              <w:rPr>
                <w:rFonts w:ascii="Times New Roman" w:eastAsia="Calibri" w:hAnsi="Times New Roman"/>
                <w:i/>
                <w:color w:val="00000A"/>
                <w:sz w:val="24"/>
                <w:szCs w:val="24"/>
                <w:lang w:eastAsia="ar-SA"/>
              </w:rPr>
              <w:t>ių</w:t>
            </w:r>
            <w:proofErr w:type="spellEnd"/>
            <w:r w:rsidRPr="00DA1BE8">
              <w:rPr>
                <w:rFonts w:ascii="Times New Roman" w:eastAsia="Calibri" w:hAnsi="Times New Roman"/>
                <w:i/>
                <w:color w:val="00000A"/>
                <w:sz w:val="24"/>
                <w:szCs w:val="24"/>
                <w:lang w:eastAsia="ar-SA"/>
              </w:rPr>
              <w:t xml:space="preserve">), ūkio subjekto, ar </w:t>
            </w:r>
            <w:proofErr w:type="spellStart"/>
            <w:r w:rsidRPr="00DA1BE8">
              <w:rPr>
                <w:rFonts w:ascii="Times New Roman" w:eastAsia="Calibri" w:hAnsi="Times New Roman"/>
                <w:i/>
                <w:color w:val="00000A"/>
                <w:sz w:val="24"/>
                <w:szCs w:val="24"/>
                <w:lang w:eastAsia="ar-SA"/>
              </w:rPr>
              <w:t>subtiekėjo</w:t>
            </w:r>
            <w:proofErr w:type="spellEnd"/>
            <w:r w:rsidRPr="00DA1BE8">
              <w:rPr>
                <w:rFonts w:ascii="Times New Roman" w:eastAsia="Calibri" w:hAnsi="Times New Roman"/>
                <w:i/>
                <w:color w:val="00000A"/>
                <w:sz w:val="24"/>
                <w:szCs w:val="24"/>
                <w:lang w:eastAsia="ar-SA"/>
              </w:rPr>
              <w:t xml:space="preserve"> (-jų) darbuotojas, tačiau yra ketinamas įdarbinti sutarties vykdymo metu, tokiu atveju specialistas (</w:t>
            </w:r>
            <w:proofErr w:type="spellStart"/>
            <w:r w:rsidRPr="00DA1BE8">
              <w:rPr>
                <w:rFonts w:ascii="Times New Roman" w:eastAsia="Calibri" w:hAnsi="Times New Roman"/>
                <w:i/>
                <w:color w:val="00000A"/>
                <w:sz w:val="24"/>
                <w:szCs w:val="24"/>
                <w:lang w:eastAsia="ar-SA"/>
              </w:rPr>
              <w:t>kvazisubtiekėjas</w:t>
            </w:r>
            <w:proofErr w:type="spellEnd"/>
            <w:r w:rsidRPr="00DA1BE8">
              <w:rPr>
                <w:rFonts w:ascii="Times New Roman" w:eastAsia="Calibri" w:hAnsi="Times New Roman"/>
                <w:i/>
                <w:color w:val="00000A"/>
                <w:sz w:val="24"/>
                <w:szCs w:val="24"/>
                <w:lang w:eastAsia="ar-SA"/>
              </w:rPr>
              <w:t>) turi būti nurodytas pasiūlymo formoje (1 priedas).</w:t>
            </w:r>
          </w:p>
          <w:p w14:paraId="5BC0DF5A" w14:textId="77777777" w:rsidR="00DA1BE8" w:rsidRPr="00DA1BE8" w:rsidRDefault="00DA1BE8" w:rsidP="00DA1BE8">
            <w:pPr>
              <w:suppressAutoHyphens/>
              <w:snapToGrid w:val="0"/>
              <w:spacing w:after="0" w:line="240" w:lineRule="auto"/>
              <w:ind w:right="-108"/>
              <w:jc w:val="both"/>
              <w:rPr>
                <w:rFonts w:ascii="Times New Roman" w:eastAsia="Calibri" w:hAnsi="Times New Roman"/>
                <w:i/>
                <w:color w:val="00000A"/>
                <w:sz w:val="24"/>
                <w:szCs w:val="24"/>
                <w:lang w:eastAsia="ar-SA"/>
              </w:rPr>
            </w:pPr>
            <w:r w:rsidRPr="00DA1BE8">
              <w:rPr>
                <w:rFonts w:ascii="Times New Roman" w:eastAsia="Calibri" w:hAnsi="Times New Roman"/>
                <w:i/>
                <w:color w:val="00000A"/>
                <w:sz w:val="24"/>
                <w:szCs w:val="24"/>
                <w:lang w:eastAsia="ar-SA"/>
              </w:rPr>
              <w:t>Specialistas (</w:t>
            </w:r>
            <w:proofErr w:type="spellStart"/>
            <w:r w:rsidRPr="00DA1BE8">
              <w:rPr>
                <w:rFonts w:ascii="Times New Roman" w:eastAsia="Calibri" w:hAnsi="Times New Roman"/>
                <w:i/>
                <w:color w:val="00000A"/>
                <w:sz w:val="24"/>
                <w:szCs w:val="24"/>
                <w:lang w:eastAsia="ar-SA"/>
              </w:rPr>
              <w:t>kvazisubtiekėjas</w:t>
            </w:r>
            <w:proofErr w:type="spellEnd"/>
            <w:r w:rsidRPr="00DA1BE8">
              <w:rPr>
                <w:rFonts w:ascii="Times New Roman" w:eastAsia="Calibri" w:hAnsi="Times New Roman"/>
                <w:i/>
                <w:color w:val="00000A"/>
                <w:sz w:val="24"/>
                <w:szCs w:val="24"/>
                <w:lang w:eastAsia="ar-SA"/>
              </w:rPr>
              <w:t>) gali būti keičiamas tik tais atvejais, kai tiekėjas pateikia įrodymus, kad toks keitimas buvo neišvengiamas.</w:t>
            </w:r>
          </w:p>
          <w:p w14:paraId="11455DF5" w14:textId="77777777" w:rsidR="00DA1BE8" w:rsidRPr="00DA1BE8" w:rsidRDefault="00DA1BE8" w:rsidP="00DA1BE8">
            <w:pPr>
              <w:widowControl w:val="0"/>
              <w:autoSpaceDE w:val="0"/>
              <w:autoSpaceDN w:val="0"/>
              <w:adjustRightInd w:val="0"/>
              <w:spacing w:after="0" w:line="240" w:lineRule="auto"/>
              <w:ind w:firstLine="720"/>
              <w:rPr>
                <w:rFonts w:ascii="Times New Roman" w:hAnsi="Times New Roman" w:cs="Times New Roman"/>
                <w:i/>
                <w:sz w:val="24"/>
                <w:szCs w:val="24"/>
                <w:lang w:eastAsia="en-US"/>
              </w:rPr>
            </w:pPr>
          </w:p>
          <w:p w14:paraId="2D3246D0" w14:textId="77777777" w:rsidR="00DA1BE8" w:rsidRPr="00DA1BE8" w:rsidRDefault="00DA1BE8" w:rsidP="00DA1BE8">
            <w:pPr>
              <w:widowControl w:val="0"/>
              <w:autoSpaceDE w:val="0"/>
              <w:autoSpaceDN w:val="0"/>
              <w:adjustRightInd w:val="0"/>
              <w:spacing w:after="0" w:line="240" w:lineRule="auto"/>
              <w:rPr>
                <w:rFonts w:ascii="Times New Roman" w:hAnsi="Times New Roman" w:cs="Times New Roman"/>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tc>
      </w:tr>
    </w:tbl>
    <w:p w14:paraId="54FC7F3D" w14:textId="77777777" w:rsidR="00DA1BE8" w:rsidRPr="00DA1BE8" w:rsidRDefault="00DA1BE8" w:rsidP="00DA1BE8">
      <w:pPr>
        <w:spacing w:after="0" w:line="240" w:lineRule="auto"/>
        <w:ind w:firstLine="567"/>
        <w:jc w:val="both"/>
        <w:rPr>
          <w:rFonts w:ascii="Times New Roman" w:hAnsi="Times New Roman" w:cs="Times New Roman"/>
          <w:i/>
          <w:iCs/>
          <w:sz w:val="20"/>
          <w:szCs w:val="20"/>
          <w:lang w:eastAsia="en-US"/>
        </w:rPr>
      </w:pPr>
      <w:r w:rsidRPr="00DA1BE8">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75AA2963"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1" w:name="_Hlk167443443"/>
      <w:r w:rsidRPr="00DA1BE8">
        <w:rPr>
          <w:rFonts w:ascii="Times New Roman" w:eastAsia="Arial Unicode MS" w:hAnsi="Times New Roman" w:cs="Times New Roman"/>
          <w:color w:val="000000"/>
          <w:sz w:val="24"/>
          <w:szCs w:val="20"/>
        </w:rPr>
        <w:t>aplinkos apsaugos vadybos sistemos standartai</w:t>
      </w:r>
      <w:bookmarkEnd w:id="1"/>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w:t>
            </w:r>
            <w:r w:rsidRPr="00DA1BE8">
              <w:rPr>
                <w:rFonts w:ascii="Times New Roman" w:hAnsi="Times New Roman" w:cs="Times New Roman"/>
                <w:sz w:val="24"/>
                <w:szCs w:val="24"/>
                <w:lang w:eastAsia="en-US"/>
              </w:rPr>
              <w:lastRenderedPageBreak/>
              <w:t xml:space="preserve">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DA1BE8">
            <w:pPr>
              <w:overflowPunct w:val="0"/>
              <w:autoSpaceDE w:val="0"/>
              <w:autoSpaceDN w:val="0"/>
              <w:adjustRightInd w:val="0"/>
              <w:spacing w:after="0" w:line="256"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DA1BE8">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Nepriklausomos sertifikavimo įstaigos išduotas sertifikatas, patvirtinantis, kad tiekėjas (bent vienas iš tiekėjų  grupės partnerių) laikosi:</w:t>
            </w:r>
          </w:p>
          <w:p w14:paraId="31143515"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vadybos ir audito sistemos  (EMAS) </w:t>
            </w:r>
            <w:r w:rsidRPr="00DA1BE8">
              <w:rPr>
                <w:rFonts w:ascii="Times New Roman" w:hAnsi="Times New Roman" w:cs="Times New Roman"/>
                <w:sz w:val="24"/>
                <w:szCs w:val="24"/>
                <w:lang w:eastAsia="en-US"/>
              </w:rPr>
              <w:lastRenderedPageBreak/>
              <w:t>arba kitos aplinkos apsaugos vadybos sistemos, pripažįstamos pagal minėto reglamento 45 straipsnį, reikalavimų, arba</w:t>
            </w:r>
          </w:p>
          <w:p w14:paraId="6F452BA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4BA7F138"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pripažįsta ir kitose Europos Sąjungos valstybėse - narėse įsisteigusių nepriklausomų įstaigų išduotus lygiaverčius sertifikatus.</w:t>
            </w:r>
          </w:p>
          <w:p w14:paraId="04DDC57E"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2D245816" w14:textId="77777777" w:rsidR="00DA1BE8" w:rsidRPr="00DA1BE8" w:rsidRDefault="00DA1BE8" w:rsidP="00DA1BE8">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66541C1B" w14:textId="77777777" w:rsidR="00DA1BE8" w:rsidRPr="00DA1BE8" w:rsidRDefault="00DA1BE8" w:rsidP="00DA1BE8">
            <w:pPr>
              <w:spacing w:after="0" w:line="240" w:lineRule="auto"/>
              <w:jc w:val="both"/>
              <w:rPr>
                <w:rFonts w:ascii="Times New Roman" w:eastAsia="Calibri" w:hAnsi="Times New Roman" w:cs="Times New Roman"/>
                <w:sz w:val="24"/>
                <w:szCs w:val="24"/>
                <w:lang w:eastAsia="ar-SA"/>
              </w:rPr>
            </w:pPr>
          </w:p>
          <w:p w14:paraId="43C72906" w14:textId="77777777" w:rsidR="00DA1BE8" w:rsidRPr="00DA1BE8" w:rsidRDefault="00DA1BE8" w:rsidP="00DA1BE8">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53D40419" w14:textId="77777777" w:rsidR="00DA1BE8" w:rsidRPr="00DA1BE8" w:rsidRDefault="00DA1BE8" w:rsidP="00DA1BE8">
      <w:pPr>
        <w:spacing w:after="0" w:line="240" w:lineRule="auto"/>
        <w:ind w:firstLine="567"/>
        <w:jc w:val="both"/>
        <w:rPr>
          <w:rFonts w:ascii="Times New Roman" w:hAnsi="Times New Roman" w:cs="Times New Roman"/>
          <w:i/>
          <w:iCs/>
          <w:lang w:eastAsia="en-US"/>
        </w:rPr>
      </w:pPr>
    </w:p>
    <w:p w14:paraId="07AE031C"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3.4. Jeigu pasiūlymą teikia ūkio subjektų grupė – 3.2.1 punkto reikalavimą turi atitikti ūkio subjektų grupės nario (-</w:t>
      </w:r>
      <w:proofErr w:type="spellStart"/>
      <w:r w:rsidRPr="00DA1BE8">
        <w:rPr>
          <w:rFonts w:ascii="Times New Roman" w:hAnsi="Times New Roman" w:cs="Times New Roman"/>
          <w:color w:val="000000"/>
          <w:sz w:val="24"/>
          <w:szCs w:val="24"/>
        </w:rPr>
        <w:t>ių</w:t>
      </w:r>
      <w:proofErr w:type="spellEnd"/>
      <w:r w:rsidRPr="00DA1BE8">
        <w:rPr>
          <w:rFonts w:ascii="Times New Roman" w:hAnsi="Times New Roman" w:cs="Times New Roman"/>
          <w:color w:val="000000"/>
          <w:sz w:val="24"/>
          <w:szCs w:val="24"/>
        </w:rPr>
        <w:t>) specialistai, pagal jų prisiimamus įsipareigojimus pirkimo sutarčiai vykdyti, reikalaujamus aplinkos apsaugos vadybos sistemos standartus, privalo atitikti visi ūkio subjektų grupės nariai kartu, atsižvelgiant į jų prisiimamus įsipareigojimus.</w:t>
      </w:r>
    </w:p>
    <w:p w14:paraId="39B9FC59"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3.5.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2F12BE7F"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3.6. Šiose Sąlygose keliami reikalavimai tiekėjo kvalifikacijai turi būti įgyti iki pasiūlymų pateikimo termino.</w:t>
      </w:r>
    </w:p>
    <w:p w14:paraId="7D22D1A5"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 xml:space="preserve">3.7. </w:t>
      </w:r>
      <w:r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lastRenderedPageBreak/>
        <w:t>7.4.1. įvertina ar tiekėjas yra įtrauktas į nepatikimų tiekėjų sąrašą;</w:t>
      </w:r>
    </w:p>
    <w:p w14:paraId="1CEF1AAD" w14:textId="391801F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lastRenderedPageBreak/>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7CAC81BA" w:rsidR="00DF20A3" w:rsidRPr="00C1072E" w:rsidRDefault="004708EE" w:rsidP="00DF20A3">
      <w:pPr>
        <w:pStyle w:val="prastasistinklapis"/>
        <w:spacing w:before="0" w:beforeAutospacing="0" w:after="0" w:afterAutospacing="0"/>
        <w:ind w:firstLine="480"/>
        <w:jc w:val="both"/>
        <w:rPr>
          <w:rFonts w:ascii="Times New Roman" w:hAnsi="Times New Roman" w:cs="Times New Roman"/>
          <w:color w:val="FF0000"/>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EC08D7">
        <w:rPr>
          <w:rFonts w:ascii="Times New Roman" w:hAnsi="Times New Roman" w:cs="Times New Roman"/>
        </w:rPr>
        <w:t>Pasiūlymo forma.</w:t>
      </w:r>
    </w:p>
    <w:p w14:paraId="21DA4A78" w14:textId="3EF4AF66" w:rsidR="00BC6724" w:rsidRPr="00FA01D4" w:rsidRDefault="004708EE" w:rsidP="008E0EAF">
      <w:pPr>
        <w:pStyle w:val="prastasistinklapis"/>
        <w:spacing w:before="0" w:beforeAutospacing="0" w:after="0" w:afterAutospacing="0"/>
        <w:ind w:firstLine="480"/>
        <w:jc w:val="both"/>
        <w:rPr>
          <w:rFonts w:ascii="Times New Roman" w:hAnsi="Times New Roman" w:cs="Times New Roman"/>
        </w:rPr>
      </w:pPr>
      <w:r w:rsidRPr="00C1072E">
        <w:rPr>
          <w:rFonts w:ascii="Times New Roman" w:hAnsi="Times New Roman" w:cs="Times New Roman"/>
        </w:rPr>
        <w:t>10</w:t>
      </w:r>
      <w:r w:rsidR="00BC6724" w:rsidRPr="00C1072E">
        <w:rPr>
          <w:rFonts w:ascii="Times New Roman" w:hAnsi="Times New Roman" w:cs="Times New Roman"/>
        </w:rPr>
        <w:t>.</w:t>
      </w:r>
      <w:r w:rsidR="00516B17" w:rsidRPr="00C1072E">
        <w:rPr>
          <w:rFonts w:ascii="Times New Roman" w:hAnsi="Times New Roman" w:cs="Times New Roman"/>
        </w:rPr>
        <w:t>2</w:t>
      </w:r>
      <w:r w:rsidR="00BC6724" w:rsidRPr="00C1072E">
        <w:rPr>
          <w:rFonts w:ascii="Times New Roman" w:hAnsi="Times New Roman" w:cs="Times New Roman"/>
        </w:rPr>
        <w:t xml:space="preserve">. </w:t>
      </w:r>
      <w:r w:rsidR="00AF51F2" w:rsidRPr="00C1072E">
        <w:rPr>
          <w:rFonts w:ascii="Times New Roman" w:hAnsi="Times New Roman" w:cs="Times New Roman"/>
        </w:rPr>
        <w:t>2</w:t>
      </w:r>
      <w:r w:rsidR="00BC6724" w:rsidRPr="00C1072E">
        <w:rPr>
          <w:rFonts w:ascii="Times New Roman" w:hAnsi="Times New Roman" w:cs="Times New Roman"/>
        </w:rPr>
        <w:t xml:space="preserve"> priedas.</w:t>
      </w:r>
      <w:r w:rsidR="00CA5D1B" w:rsidRPr="00C1072E">
        <w:rPr>
          <w:rFonts w:ascii="Times New Roman" w:hAnsi="Times New Roman" w:cs="Times New Roman"/>
        </w:rPr>
        <w:t xml:space="preserve"> </w:t>
      </w:r>
      <w:r w:rsidR="00C1072E" w:rsidRPr="00FA01D4">
        <w:rPr>
          <w:rFonts w:ascii="Times New Roman" w:hAnsi="Times New Roman" w:cs="Times New Roman"/>
        </w:rPr>
        <w:t>Paprastojo remonto a</w:t>
      </w:r>
      <w:r w:rsidR="0098572D" w:rsidRPr="00FA01D4">
        <w:rPr>
          <w:rFonts w:ascii="Times New Roman" w:hAnsi="Times New Roman" w:cs="Times New Roman"/>
        </w:rPr>
        <w:t>prašas</w:t>
      </w:r>
      <w:r w:rsidR="00350BC3" w:rsidRPr="00FA01D4">
        <w:rPr>
          <w:rFonts w:ascii="Times New Roman" w:hAnsi="Times New Roman" w:cs="Times New Roman"/>
        </w:rPr>
        <w:t>.</w:t>
      </w:r>
    </w:p>
    <w:p w14:paraId="4CB27C2B" w14:textId="16141580" w:rsidR="00AF51F2" w:rsidRPr="00FA01D4" w:rsidRDefault="004708EE" w:rsidP="00516B17">
      <w:pPr>
        <w:pStyle w:val="prastasistinklapis"/>
        <w:spacing w:before="0" w:beforeAutospacing="0" w:after="0" w:afterAutospacing="0"/>
        <w:ind w:firstLine="480"/>
        <w:jc w:val="both"/>
        <w:rPr>
          <w:rFonts w:ascii="Times New Roman" w:hAnsi="Times New Roman" w:cs="Times New Roman"/>
        </w:rPr>
      </w:pPr>
      <w:r w:rsidRPr="00FA01D4">
        <w:rPr>
          <w:rFonts w:ascii="Times New Roman" w:hAnsi="Times New Roman" w:cs="Times New Roman"/>
        </w:rPr>
        <w:t>10</w:t>
      </w:r>
      <w:r w:rsidR="00AF51F2" w:rsidRPr="00FA01D4">
        <w:rPr>
          <w:rFonts w:ascii="Times New Roman" w:hAnsi="Times New Roman" w:cs="Times New Roman"/>
        </w:rPr>
        <w:t>.</w:t>
      </w:r>
      <w:r w:rsidR="00516B17" w:rsidRPr="00FA01D4">
        <w:rPr>
          <w:rFonts w:ascii="Times New Roman" w:hAnsi="Times New Roman" w:cs="Times New Roman"/>
        </w:rPr>
        <w:t>3</w:t>
      </w:r>
      <w:r w:rsidR="00AF51F2" w:rsidRPr="00FA01D4">
        <w:rPr>
          <w:rFonts w:ascii="Times New Roman" w:hAnsi="Times New Roman" w:cs="Times New Roman"/>
        </w:rPr>
        <w:t xml:space="preserve">. 3 priedas. </w:t>
      </w:r>
      <w:r w:rsidR="0098572D" w:rsidRPr="00FA01D4">
        <w:rPr>
          <w:rFonts w:ascii="Times New Roman" w:hAnsi="Times New Roman" w:cs="Times New Roman"/>
        </w:rPr>
        <w:t>Veiklų sąrašas</w:t>
      </w:r>
      <w:r w:rsidR="005B6E6C" w:rsidRPr="00FA01D4">
        <w:rPr>
          <w:rFonts w:ascii="Times New Roman" w:hAnsi="Times New Roman" w:cs="Times New Roman"/>
        </w:rPr>
        <w:t>.</w:t>
      </w:r>
    </w:p>
    <w:p w14:paraId="54C3694F" w14:textId="2F7F5EAC" w:rsidR="00806879" w:rsidRPr="00B72241" w:rsidRDefault="006A461A" w:rsidP="00806879">
      <w:pPr>
        <w:pStyle w:val="prastasistinklapis"/>
        <w:spacing w:before="0" w:beforeAutospacing="0" w:after="0" w:afterAutospacing="0"/>
        <w:ind w:firstLine="480"/>
        <w:jc w:val="both"/>
        <w:rPr>
          <w:rFonts w:ascii="Times New Roman" w:hAnsi="Times New Roman" w:cs="Times New Roman"/>
        </w:rPr>
      </w:pPr>
      <w:r w:rsidRPr="00B72241">
        <w:rPr>
          <w:rFonts w:ascii="Times New Roman" w:hAnsi="Times New Roman" w:cs="Times New Roman"/>
        </w:rPr>
        <w:t xml:space="preserve">10.4. </w:t>
      </w:r>
      <w:r w:rsidR="00845479" w:rsidRPr="00B72241">
        <w:rPr>
          <w:rFonts w:ascii="Times New Roman" w:hAnsi="Times New Roman" w:cs="Times New Roman"/>
        </w:rPr>
        <w:t xml:space="preserve">4 priedas. </w:t>
      </w:r>
      <w:r w:rsidR="00EC08D7">
        <w:rPr>
          <w:rFonts w:ascii="Times New Roman" w:hAnsi="Times New Roman" w:cs="Times New Roman"/>
        </w:rPr>
        <w:t>Sutarties projektas.</w:t>
      </w:r>
    </w:p>
    <w:p w14:paraId="3CD44E36" w14:textId="12CE5E1A" w:rsidR="00FE6487" w:rsidRPr="006103DA" w:rsidRDefault="00FE6487" w:rsidP="00806879">
      <w:pPr>
        <w:pStyle w:val="prastasistinklapis"/>
        <w:spacing w:before="0" w:beforeAutospacing="0" w:after="0" w:afterAutospacing="0"/>
        <w:ind w:firstLine="480"/>
        <w:jc w:val="both"/>
        <w:rPr>
          <w:rFonts w:ascii="Times New Roman" w:hAnsi="Times New Roman" w:cs="Times New Roman"/>
        </w:rPr>
      </w:pPr>
      <w:r w:rsidRPr="006103DA">
        <w:rPr>
          <w:rFonts w:ascii="Times New Roman" w:hAnsi="Times New Roman" w:cs="Times New Roman"/>
        </w:rPr>
        <w:t>10.5 5 priedas. Specialistų sąrašas.</w:t>
      </w:r>
    </w:p>
    <w:sectPr w:rsidR="00FE6487" w:rsidRPr="006103DA"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123FD" w14:textId="77777777" w:rsidR="00532DEE" w:rsidRDefault="00532DEE">
      <w:pPr>
        <w:spacing w:after="0" w:line="240" w:lineRule="auto"/>
      </w:pPr>
      <w:r>
        <w:separator/>
      </w:r>
    </w:p>
  </w:endnote>
  <w:endnote w:type="continuationSeparator" w:id="0">
    <w:p w14:paraId="07628B1B" w14:textId="77777777" w:rsidR="00532DEE" w:rsidRDefault="00532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65A70" w14:textId="77777777" w:rsidR="00532DEE" w:rsidRDefault="00532DEE">
      <w:pPr>
        <w:spacing w:after="0" w:line="240" w:lineRule="auto"/>
      </w:pPr>
      <w:r>
        <w:separator/>
      </w:r>
    </w:p>
  </w:footnote>
  <w:footnote w:type="continuationSeparator" w:id="0">
    <w:p w14:paraId="3ECCA04A" w14:textId="77777777" w:rsidR="00532DEE" w:rsidRDefault="00532D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0D5AA6">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5AA6"/>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6F3F"/>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284"/>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0AE"/>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523"/>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2DEE"/>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565C"/>
    <w:rsid w:val="00C07376"/>
    <w:rsid w:val="00C07E78"/>
    <w:rsid w:val="00C1072E"/>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53FC"/>
    <w:rsid w:val="00F354C3"/>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01D4"/>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D2B38-B017-43CE-9FC8-76A835A9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2946</TotalTime>
  <Pages>1</Pages>
  <Words>16729</Words>
  <Characters>9536</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1760</cp:revision>
  <cp:lastPrinted>2025-09-11T09:50:00Z</cp:lastPrinted>
  <dcterms:created xsi:type="dcterms:W3CDTF">2022-03-01T14:17:00Z</dcterms:created>
  <dcterms:modified xsi:type="dcterms:W3CDTF">2025-10-01T07:58:00Z</dcterms:modified>
</cp:coreProperties>
</file>